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776552A4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3A5382">
        <w:rPr>
          <w:rFonts w:ascii="Times New Roman" w:eastAsia="MS Mincho" w:hAnsi="Times New Roman"/>
          <w:b/>
          <w:sz w:val="24"/>
          <w:szCs w:val="24"/>
        </w:rPr>
        <w:t>850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052061D5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4655CC6B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64900CDF" w14:textId="429DD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062E05">
        <w:rPr>
          <w:rFonts w:ascii="Times New Roman" w:eastAsia="MS Mincho" w:hAnsi="Times New Roman"/>
          <w:sz w:val="24"/>
          <w:szCs w:val="24"/>
        </w:rPr>
        <w:t>----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 w14:paraId="054AA55A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1BB6151C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33549B7B" w14:textId="7AF2140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062E05">
        <w:rPr>
          <w:rFonts w:ascii="Times New Roman" w:eastAsia="MS Mincho" w:hAnsi="Times New Roman"/>
          <w:sz w:val="24"/>
          <w:szCs w:val="24"/>
        </w:rPr>
        <w:t>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3A5382">
        <w:rPr>
          <w:rFonts w:ascii="Times New Roman" w:eastAsia="MS Mincho" w:hAnsi="Times New Roman"/>
          <w:sz w:val="24"/>
          <w:szCs w:val="24"/>
        </w:rPr>
        <w:t>ч. 2</w:t>
      </w:r>
      <w:r w:rsidR="00D348EC">
        <w:rPr>
          <w:rFonts w:ascii="Times New Roman" w:eastAsia="MS Mincho" w:hAnsi="Times New Roman"/>
          <w:sz w:val="24"/>
          <w:szCs w:val="24"/>
        </w:rPr>
        <w:t xml:space="preserve"> ст. </w:t>
      </w:r>
      <w:r w:rsidR="003A5382">
        <w:rPr>
          <w:rFonts w:ascii="Times New Roman" w:eastAsia="MS Mincho" w:hAnsi="Times New Roman"/>
          <w:sz w:val="24"/>
          <w:szCs w:val="24"/>
        </w:rPr>
        <w:t>19.24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3A5382">
        <w:rPr>
          <w:rFonts w:ascii="Times New Roman" w:eastAsia="MS Mincho" w:hAnsi="Times New Roman"/>
          <w:sz w:val="24"/>
          <w:szCs w:val="24"/>
        </w:rPr>
        <w:t>51</w:t>
      </w:r>
      <w:r w:rsidR="00B50AF8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3A5382">
        <w:rPr>
          <w:rFonts w:ascii="Times New Roman" w:eastAsia="MS Mincho" w:hAnsi="Times New Roman"/>
          <w:sz w:val="24"/>
          <w:szCs w:val="24"/>
        </w:rPr>
        <w:t>15.04</w:t>
      </w:r>
      <w:r w:rsidR="00F759CE">
        <w:rPr>
          <w:rFonts w:ascii="Times New Roman" w:eastAsia="MS Mincho" w:hAnsi="Times New Roman"/>
          <w:sz w:val="24"/>
          <w:szCs w:val="24"/>
        </w:rPr>
        <w:t>.2025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062E05">
        <w:rPr>
          <w:rFonts w:ascii="Times New Roman" w:eastAsia="MS Mincho" w:hAnsi="Times New Roman"/>
          <w:sz w:val="24"/>
          <w:szCs w:val="24"/>
        </w:rPr>
        <w:t>---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по адресу Ханты-Мансийский автономный округ-Югра, г. </w:t>
      </w:r>
      <w:r w:rsidR="00062E05"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4FDD7C06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7EEBD0D0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37B6A536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74ECE6F3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3F64EC6B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1DCE8D54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18109BCC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50359123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320DD61D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57DBEDAD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3A5382">
        <w:rPr>
          <w:rFonts w:eastAsia="MS Mincho"/>
        </w:rPr>
        <w:t>102</w:t>
      </w:r>
      <w:r w:rsidR="00760B8D">
        <w:rPr>
          <w:rFonts w:eastAsia="MS Mincho"/>
        </w:rPr>
        <w:t>0</w:t>
      </w:r>
      <w:r w:rsidR="00CC3F29">
        <w:rPr>
          <w:rFonts w:eastAsia="MS Mincho"/>
        </w:rPr>
        <w:t xml:space="preserve"> </w:t>
      </w:r>
      <w:r w:rsidRPr="007C62F5">
        <w:rPr>
          <w:rFonts w:eastAsia="MS Mincho"/>
        </w:rPr>
        <w:t>(</w:t>
      </w:r>
      <w:r w:rsidR="00CC3F29">
        <w:rPr>
          <w:rFonts w:eastAsia="MS Mincho"/>
        </w:rPr>
        <w:t xml:space="preserve">одна тысяча </w:t>
      </w:r>
      <w:r w:rsidR="003A5382">
        <w:rPr>
          <w:rFonts w:eastAsia="MS Mincho"/>
        </w:rPr>
        <w:t>двадцать</w:t>
      </w:r>
      <w:r w:rsidRPr="007C62F5">
        <w:rPr>
          <w:rFonts w:eastAsia="MS Mincho"/>
        </w:rPr>
        <w:t>) рубл</w:t>
      </w:r>
      <w:r w:rsidR="00760B8D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2B39E934" w14:textId="3347DACF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062E05">
        <w:t>----</w:t>
      </w:r>
      <w:r w:rsidR="003A5382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67B4442F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09A8A62E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25FBE3CA" w14:textId="77777777">
      <w:pPr>
        <w:ind w:firstLine="708"/>
        <w:jc w:val="both"/>
        <w:rPr>
          <w:rFonts w:eastAsia="MS Mincho"/>
        </w:rPr>
      </w:pPr>
    </w:p>
    <w:p w:rsidR="00062E05" w:rsidRPr="00B035BE" w:rsidP="00062E05" w14:paraId="4B5E953F" w14:textId="55A9CF07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 w14:paraId="06907C10" w14:textId="66A20A71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226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2E05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1131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0BB9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216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A538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10CC"/>
    <w:rsid w:val="00403571"/>
    <w:rsid w:val="004154D5"/>
    <w:rsid w:val="00417C4A"/>
    <w:rsid w:val="00417E16"/>
    <w:rsid w:val="00427652"/>
    <w:rsid w:val="00427C3C"/>
    <w:rsid w:val="00430EB9"/>
    <w:rsid w:val="004326C6"/>
    <w:rsid w:val="0043414D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484E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0C64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5BE9"/>
    <w:rsid w:val="00656612"/>
    <w:rsid w:val="00661405"/>
    <w:rsid w:val="00664CEF"/>
    <w:rsid w:val="00673826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3940"/>
    <w:rsid w:val="0070612A"/>
    <w:rsid w:val="007073A9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0B8D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1ED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75547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B6DB8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AF7519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76F"/>
    <w:rsid w:val="00B44E67"/>
    <w:rsid w:val="00B4564E"/>
    <w:rsid w:val="00B46051"/>
    <w:rsid w:val="00B47263"/>
    <w:rsid w:val="00B50AF8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3F29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48E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86CC6"/>
    <w:rsid w:val="00E91DF1"/>
    <w:rsid w:val="00E92D46"/>
    <w:rsid w:val="00E93D33"/>
    <w:rsid w:val="00EA07FB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633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